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58B9E" w14:textId="77777777" w:rsidR="00007CF6" w:rsidRPr="00CC18F0" w:rsidRDefault="00736B8A" w:rsidP="00CC18F0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CC18F0">
        <w:rPr>
          <w:rFonts w:ascii="Arial" w:hAnsi="Arial" w:cs="Arial"/>
          <w:u w:val="single"/>
        </w:rPr>
        <w:t>Leduc Drama Society Board of Directors</w:t>
      </w:r>
    </w:p>
    <w:p w14:paraId="7D0A1B24" w14:textId="381708CC" w:rsidR="00736B8A" w:rsidRPr="00CC18F0" w:rsidRDefault="002E2E2B" w:rsidP="00CC18F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Emergency </w:t>
      </w:r>
      <w:r w:rsidR="005E2771" w:rsidRPr="00CC18F0">
        <w:rPr>
          <w:rFonts w:ascii="Arial" w:hAnsi="Arial" w:cs="Arial"/>
        </w:rPr>
        <w:t>Board Meeting</w:t>
      </w:r>
    </w:p>
    <w:p w14:paraId="07C01FE7" w14:textId="77777777" w:rsidR="00175412" w:rsidRPr="00CC18F0" w:rsidRDefault="00175412" w:rsidP="00CC18F0">
      <w:pPr>
        <w:spacing w:after="0" w:line="240" w:lineRule="auto"/>
        <w:rPr>
          <w:rFonts w:ascii="Arial" w:hAnsi="Arial" w:cs="Arial"/>
        </w:rPr>
      </w:pPr>
    </w:p>
    <w:p w14:paraId="7094A314" w14:textId="77777777" w:rsidR="00175412" w:rsidRPr="00CC18F0" w:rsidRDefault="00175412" w:rsidP="00CC18F0">
      <w:pPr>
        <w:spacing w:after="0" w:line="240" w:lineRule="auto"/>
        <w:rPr>
          <w:rFonts w:ascii="Arial" w:hAnsi="Arial" w:cs="Arial"/>
        </w:rPr>
        <w:sectPr w:rsidR="00175412" w:rsidRPr="00CC18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411F05" w14:textId="5D04B5CD" w:rsidR="00736B8A" w:rsidRPr="00CC18F0" w:rsidRDefault="00736B8A" w:rsidP="00CC18F0">
      <w:pPr>
        <w:spacing w:after="0" w:line="240" w:lineRule="auto"/>
        <w:rPr>
          <w:rFonts w:ascii="Arial" w:hAnsi="Arial" w:cs="Arial"/>
        </w:rPr>
      </w:pPr>
      <w:r w:rsidRPr="00CC18F0">
        <w:rPr>
          <w:rFonts w:ascii="Arial" w:hAnsi="Arial" w:cs="Arial"/>
          <w:b/>
          <w:u w:val="single"/>
        </w:rPr>
        <w:lastRenderedPageBreak/>
        <w:t>Date</w:t>
      </w:r>
      <w:r w:rsidRPr="00CC18F0">
        <w:rPr>
          <w:rFonts w:ascii="Arial" w:hAnsi="Arial" w:cs="Arial"/>
        </w:rPr>
        <w:t>:</w:t>
      </w:r>
      <w:r w:rsidR="00175412" w:rsidRPr="00CC18F0">
        <w:rPr>
          <w:rFonts w:ascii="Arial" w:hAnsi="Arial" w:cs="Arial"/>
        </w:rPr>
        <w:t xml:space="preserve"> </w:t>
      </w:r>
      <w:r w:rsidR="002E2E2B">
        <w:rPr>
          <w:rFonts w:ascii="Arial" w:hAnsi="Arial" w:cs="Arial"/>
        </w:rPr>
        <w:t>January 19, 2015, 9:11</w:t>
      </w:r>
      <w:r w:rsidR="00654A6A">
        <w:rPr>
          <w:rFonts w:ascii="Arial" w:hAnsi="Arial" w:cs="Arial"/>
        </w:rPr>
        <w:t>pm</w:t>
      </w:r>
    </w:p>
    <w:p w14:paraId="0A4FB3E6" w14:textId="77777777" w:rsidR="00736B8A" w:rsidRPr="00CC18F0" w:rsidRDefault="00736B8A" w:rsidP="00CC18F0">
      <w:pPr>
        <w:spacing w:after="0" w:line="240" w:lineRule="auto"/>
        <w:rPr>
          <w:rFonts w:ascii="Arial" w:hAnsi="Arial" w:cs="Arial"/>
        </w:rPr>
      </w:pPr>
      <w:r w:rsidRPr="00CC18F0">
        <w:rPr>
          <w:rFonts w:ascii="Arial" w:hAnsi="Arial" w:cs="Arial"/>
          <w:b/>
          <w:u w:val="single"/>
        </w:rPr>
        <w:t>Location</w:t>
      </w:r>
      <w:r w:rsidRPr="00CC18F0">
        <w:rPr>
          <w:rFonts w:ascii="Arial" w:hAnsi="Arial" w:cs="Arial"/>
        </w:rPr>
        <w:t>:</w:t>
      </w:r>
      <w:r w:rsidR="00175412" w:rsidRPr="00CC18F0">
        <w:rPr>
          <w:rFonts w:ascii="Arial" w:hAnsi="Arial" w:cs="Arial"/>
        </w:rPr>
        <w:t xml:space="preserve"> </w:t>
      </w:r>
      <w:r w:rsidR="00543C60" w:rsidRPr="00CC18F0">
        <w:rPr>
          <w:rFonts w:ascii="Arial" w:hAnsi="Arial" w:cs="Arial"/>
        </w:rPr>
        <w:t>Playhouse</w:t>
      </w:r>
    </w:p>
    <w:p w14:paraId="2EB5310F" w14:textId="77777777" w:rsidR="00736B8A" w:rsidRPr="00CC18F0" w:rsidRDefault="00736B8A" w:rsidP="00CC18F0">
      <w:pPr>
        <w:spacing w:after="0" w:line="240" w:lineRule="auto"/>
        <w:rPr>
          <w:rFonts w:ascii="Arial" w:hAnsi="Arial" w:cs="Arial"/>
        </w:rPr>
      </w:pPr>
      <w:r w:rsidRPr="00CC18F0">
        <w:rPr>
          <w:rFonts w:ascii="Arial" w:hAnsi="Arial" w:cs="Arial"/>
        </w:rPr>
        <w:lastRenderedPageBreak/>
        <w:t>Facilitator: Caitlin Schulz, President</w:t>
      </w:r>
    </w:p>
    <w:p w14:paraId="7827D042" w14:textId="77777777" w:rsidR="00175412" w:rsidRPr="00CC18F0" w:rsidRDefault="00736B8A" w:rsidP="00CC18F0">
      <w:pPr>
        <w:spacing w:after="0" w:line="240" w:lineRule="auto"/>
        <w:rPr>
          <w:rFonts w:ascii="Arial" w:hAnsi="Arial" w:cs="Arial"/>
        </w:rPr>
        <w:sectPr w:rsidR="00175412" w:rsidRPr="00CC18F0">
          <w:type w:val="continuous"/>
          <w:pgSz w:w="12240" w:h="15840"/>
          <w:pgMar w:top="1440" w:right="1260" w:bottom="1440" w:left="1440" w:header="720" w:footer="720" w:gutter="0"/>
          <w:cols w:num="2" w:space="720"/>
          <w:docGrid w:linePitch="360"/>
        </w:sectPr>
      </w:pPr>
      <w:r w:rsidRPr="00CC18F0">
        <w:rPr>
          <w:rFonts w:ascii="Arial" w:hAnsi="Arial" w:cs="Arial"/>
        </w:rPr>
        <w:t xml:space="preserve">Note Taker: </w:t>
      </w:r>
      <w:r w:rsidR="00CC18F0" w:rsidRPr="00CC18F0">
        <w:rPr>
          <w:rFonts w:ascii="Arial" w:hAnsi="Arial" w:cs="Arial"/>
        </w:rPr>
        <w:t>Amanda Schulz, Secretary</w:t>
      </w:r>
    </w:p>
    <w:p w14:paraId="2A6D5C94" w14:textId="77777777" w:rsidR="00175412" w:rsidRPr="00CC18F0" w:rsidRDefault="00175412" w:rsidP="00CC18F0">
      <w:pPr>
        <w:spacing w:after="0" w:line="240" w:lineRule="auto"/>
        <w:rPr>
          <w:rFonts w:ascii="Arial" w:hAnsi="Arial" w:cs="Arial"/>
        </w:rPr>
      </w:pPr>
    </w:p>
    <w:p w14:paraId="4085631F" w14:textId="02AC0A8B" w:rsidR="00736B8A" w:rsidRPr="00CC18F0" w:rsidRDefault="00736B8A" w:rsidP="00CC18F0">
      <w:pPr>
        <w:spacing w:after="0" w:line="240" w:lineRule="auto"/>
        <w:rPr>
          <w:rFonts w:ascii="Arial" w:hAnsi="Arial" w:cs="Arial"/>
        </w:rPr>
      </w:pPr>
      <w:r w:rsidRPr="00CC18F0">
        <w:rPr>
          <w:rFonts w:ascii="Arial" w:hAnsi="Arial" w:cs="Arial"/>
          <w:b/>
          <w:u w:val="single"/>
        </w:rPr>
        <w:t>Attendees</w:t>
      </w:r>
      <w:r w:rsidRPr="00CC18F0">
        <w:rPr>
          <w:rFonts w:ascii="Arial" w:hAnsi="Arial" w:cs="Arial"/>
        </w:rPr>
        <w:t>: Caitlin Sch</w:t>
      </w:r>
      <w:r w:rsidR="00594EAD" w:rsidRPr="00CC18F0">
        <w:rPr>
          <w:rFonts w:ascii="Arial" w:hAnsi="Arial" w:cs="Arial"/>
        </w:rPr>
        <w:t>ulz,</w:t>
      </w:r>
      <w:r w:rsidR="00D33770" w:rsidRPr="00CC18F0">
        <w:rPr>
          <w:rFonts w:ascii="Arial" w:hAnsi="Arial" w:cs="Arial"/>
        </w:rPr>
        <w:t xml:space="preserve"> </w:t>
      </w:r>
      <w:r w:rsidR="00CC18F0" w:rsidRPr="00CC18F0">
        <w:rPr>
          <w:rFonts w:ascii="Arial" w:hAnsi="Arial" w:cs="Arial"/>
        </w:rPr>
        <w:t xml:space="preserve">Peter </w:t>
      </w:r>
      <w:proofErr w:type="spellStart"/>
      <w:r w:rsidR="00CC18F0" w:rsidRPr="00CC18F0">
        <w:rPr>
          <w:rFonts w:ascii="Arial" w:hAnsi="Arial" w:cs="Arial"/>
        </w:rPr>
        <w:t>Dickhout</w:t>
      </w:r>
      <w:proofErr w:type="spellEnd"/>
      <w:r w:rsidR="00CC18F0" w:rsidRPr="00CC18F0">
        <w:rPr>
          <w:rFonts w:ascii="Arial" w:hAnsi="Arial" w:cs="Arial"/>
        </w:rPr>
        <w:t xml:space="preserve">, Amanda Schulz, Jennifer Barton, Lyndon Anderson, Susanne Ritchie, Megan Wagner, </w:t>
      </w:r>
      <w:r w:rsidR="006919BD">
        <w:rPr>
          <w:rFonts w:ascii="Arial" w:hAnsi="Arial" w:cs="Arial"/>
        </w:rPr>
        <w:t>Sharon</w:t>
      </w:r>
      <w:r w:rsidR="00BD6B72">
        <w:rPr>
          <w:rFonts w:ascii="Arial" w:hAnsi="Arial" w:cs="Arial"/>
        </w:rPr>
        <w:t xml:space="preserve"> Reichert, Larry </w:t>
      </w:r>
      <w:r w:rsidR="002E2E2B">
        <w:rPr>
          <w:rFonts w:ascii="Arial" w:hAnsi="Arial" w:cs="Arial"/>
        </w:rPr>
        <w:t>Rutherford</w:t>
      </w:r>
    </w:p>
    <w:p w14:paraId="58386F6E" w14:textId="77777777" w:rsidR="00175412" w:rsidRPr="00CC18F0" w:rsidRDefault="00D33770" w:rsidP="00CC18F0">
      <w:pPr>
        <w:spacing w:after="0" w:line="240" w:lineRule="auto"/>
        <w:rPr>
          <w:rFonts w:ascii="Arial" w:hAnsi="Arial" w:cs="Arial"/>
        </w:rPr>
      </w:pPr>
      <w:r w:rsidRPr="00CC18F0">
        <w:rPr>
          <w:rFonts w:ascii="Arial" w:hAnsi="Arial" w:cs="Arial"/>
          <w:b/>
          <w:u w:val="single"/>
        </w:rPr>
        <w:t>Regrets</w:t>
      </w:r>
      <w:r w:rsidR="00A858C4">
        <w:rPr>
          <w:rFonts w:ascii="Arial" w:hAnsi="Arial" w:cs="Arial"/>
          <w:b/>
          <w:u w:val="single"/>
        </w:rPr>
        <w:t>:</w:t>
      </w:r>
      <w:r w:rsidR="00A858C4" w:rsidRPr="00A858C4">
        <w:rPr>
          <w:rFonts w:ascii="Arial" w:hAnsi="Arial" w:cs="Arial"/>
        </w:rPr>
        <w:t xml:space="preserve"> No Regrets</w:t>
      </w:r>
    </w:p>
    <w:p w14:paraId="1245A906" w14:textId="0E66CBCC" w:rsidR="00736B8A" w:rsidRDefault="00736B8A" w:rsidP="002E2E2B">
      <w:pPr>
        <w:spacing w:after="0" w:line="240" w:lineRule="auto"/>
        <w:rPr>
          <w:rFonts w:ascii="Arial" w:hAnsi="Arial" w:cs="Arial"/>
        </w:rPr>
      </w:pPr>
      <w:r w:rsidRPr="00CC18F0">
        <w:rPr>
          <w:rFonts w:ascii="Arial" w:hAnsi="Arial" w:cs="Arial"/>
          <w:b/>
          <w:u w:val="single"/>
        </w:rPr>
        <w:t>Please Bring</w:t>
      </w:r>
      <w:r w:rsidRPr="00CC18F0">
        <w:rPr>
          <w:rFonts w:ascii="Arial" w:hAnsi="Arial" w:cs="Arial"/>
        </w:rPr>
        <w:t>:</w:t>
      </w:r>
      <w:r w:rsidR="00175412" w:rsidRPr="00CC18F0">
        <w:rPr>
          <w:rFonts w:ascii="Arial" w:hAnsi="Arial" w:cs="Arial"/>
        </w:rPr>
        <w:t xml:space="preserve"> Pen, Paper,</w:t>
      </w:r>
      <w:r w:rsidR="00594EAD" w:rsidRPr="00CC18F0">
        <w:rPr>
          <w:rFonts w:ascii="Arial" w:hAnsi="Arial" w:cs="Arial"/>
        </w:rPr>
        <w:t xml:space="preserve"> </w:t>
      </w:r>
    </w:p>
    <w:p w14:paraId="18A51AD7" w14:textId="77777777" w:rsidR="002E2E2B" w:rsidRPr="002E2E2B" w:rsidRDefault="002E2E2B" w:rsidP="002E2E2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Ind w:w="-1537" w:type="dxa"/>
        <w:tblLook w:val="04A0" w:firstRow="1" w:lastRow="0" w:firstColumn="1" w:lastColumn="0" w:noHBand="0" w:noVBand="1"/>
      </w:tblPr>
      <w:tblGrid>
        <w:gridCol w:w="3580"/>
        <w:gridCol w:w="3587"/>
        <w:gridCol w:w="2295"/>
      </w:tblGrid>
      <w:tr w:rsidR="00736B8A" w:rsidRPr="00CC18F0" w14:paraId="7296E309" w14:textId="77777777">
        <w:trPr>
          <w:jc w:val="center"/>
        </w:trPr>
        <w:tc>
          <w:tcPr>
            <w:tcW w:w="3580" w:type="dxa"/>
          </w:tcPr>
          <w:p w14:paraId="1571F811" w14:textId="77777777" w:rsidR="00736B8A" w:rsidRPr="00CC18F0" w:rsidRDefault="00736B8A" w:rsidP="00CC18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14:paraId="50465015" w14:textId="77777777" w:rsidR="00736B8A" w:rsidRPr="00CC18F0" w:rsidRDefault="00736B8A" w:rsidP="00CC18F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CC18F0">
              <w:rPr>
                <w:rFonts w:ascii="Arial" w:hAnsi="Arial" w:cs="Arial"/>
                <w:b/>
              </w:rPr>
              <w:t>Agenda Topics</w:t>
            </w:r>
          </w:p>
        </w:tc>
        <w:tc>
          <w:tcPr>
            <w:tcW w:w="2295" w:type="dxa"/>
          </w:tcPr>
          <w:p w14:paraId="347B2067" w14:textId="77777777" w:rsidR="00736B8A" w:rsidRPr="00CC18F0" w:rsidRDefault="00736B8A" w:rsidP="00CC18F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36B8A" w:rsidRPr="00CC18F0" w14:paraId="26C2E1D9" w14:textId="77777777">
        <w:trPr>
          <w:jc w:val="center"/>
        </w:trPr>
        <w:tc>
          <w:tcPr>
            <w:tcW w:w="3580" w:type="dxa"/>
            <w:shd w:val="clear" w:color="auto" w:fill="D9D9D9" w:themeFill="background1" w:themeFillShade="D9"/>
          </w:tcPr>
          <w:p w14:paraId="2190C562" w14:textId="77777777" w:rsidR="00736B8A" w:rsidRPr="00CC18F0" w:rsidRDefault="00736B8A" w:rsidP="00CC18F0">
            <w:pPr>
              <w:spacing w:before="60" w:after="60"/>
              <w:rPr>
                <w:rFonts w:ascii="Arial" w:hAnsi="Arial" w:cs="Arial"/>
                <w:i/>
              </w:rPr>
            </w:pPr>
            <w:r w:rsidRPr="00CC18F0">
              <w:rPr>
                <w:rFonts w:ascii="Arial" w:hAnsi="Arial" w:cs="Arial"/>
                <w:i/>
              </w:rPr>
              <w:t>Topic</w:t>
            </w:r>
          </w:p>
        </w:tc>
        <w:tc>
          <w:tcPr>
            <w:tcW w:w="3587" w:type="dxa"/>
            <w:shd w:val="clear" w:color="auto" w:fill="D9D9D9" w:themeFill="background1" w:themeFillShade="D9"/>
          </w:tcPr>
          <w:p w14:paraId="49F116D8" w14:textId="77777777" w:rsidR="00736B8A" w:rsidRPr="00CC18F0" w:rsidRDefault="00736B8A" w:rsidP="00CC18F0">
            <w:pPr>
              <w:spacing w:before="60" w:after="60"/>
              <w:rPr>
                <w:rFonts w:ascii="Arial" w:hAnsi="Arial" w:cs="Arial"/>
                <w:i/>
              </w:rPr>
            </w:pPr>
            <w:r w:rsidRPr="00CC18F0">
              <w:rPr>
                <w:rFonts w:ascii="Arial" w:hAnsi="Arial" w:cs="Arial"/>
                <w:i/>
              </w:rPr>
              <w:t>Leader</w:t>
            </w:r>
          </w:p>
        </w:tc>
        <w:tc>
          <w:tcPr>
            <w:tcW w:w="2295" w:type="dxa"/>
            <w:shd w:val="clear" w:color="auto" w:fill="D9D9D9" w:themeFill="background1" w:themeFillShade="D9"/>
          </w:tcPr>
          <w:p w14:paraId="410638EE" w14:textId="77777777" w:rsidR="00736B8A" w:rsidRPr="00CC18F0" w:rsidRDefault="00736B8A" w:rsidP="00CC18F0">
            <w:pPr>
              <w:spacing w:before="60" w:after="60"/>
              <w:rPr>
                <w:rFonts w:ascii="Arial" w:hAnsi="Arial" w:cs="Arial"/>
                <w:i/>
              </w:rPr>
            </w:pPr>
            <w:r w:rsidRPr="00CC18F0">
              <w:rPr>
                <w:rFonts w:ascii="Arial" w:hAnsi="Arial" w:cs="Arial"/>
                <w:i/>
              </w:rPr>
              <w:t>Time Allotted (</w:t>
            </w:r>
            <w:proofErr w:type="spellStart"/>
            <w:r w:rsidRPr="00CC18F0">
              <w:rPr>
                <w:rFonts w:ascii="Arial" w:hAnsi="Arial" w:cs="Arial"/>
                <w:i/>
              </w:rPr>
              <w:t>mins</w:t>
            </w:r>
            <w:proofErr w:type="spellEnd"/>
            <w:r w:rsidRPr="00CC18F0">
              <w:rPr>
                <w:rFonts w:ascii="Arial" w:hAnsi="Arial" w:cs="Arial"/>
                <w:i/>
              </w:rPr>
              <w:t>)</w:t>
            </w:r>
          </w:p>
        </w:tc>
      </w:tr>
      <w:tr w:rsidR="00736B8A" w:rsidRPr="00CC18F0" w14:paraId="7EAB65DD" w14:textId="77777777">
        <w:trPr>
          <w:jc w:val="center"/>
        </w:trPr>
        <w:tc>
          <w:tcPr>
            <w:tcW w:w="3580" w:type="dxa"/>
            <w:shd w:val="solid" w:color="BFBFBF" w:themeColor="background1" w:themeShade="BF" w:fill="auto"/>
          </w:tcPr>
          <w:p w14:paraId="1D5EFE14" w14:textId="4C6ACBBE" w:rsidR="00736B8A" w:rsidRPr="00CC18F0" w:rsidRDefault="00594EAD" w:rsidP="002E2E2B">
            <w:pPr>
              <w:spacing w:before="60" w:after="60"/>
              <w:rPr>
                <w:rFonts w:ascii="Arial" w:hAnsi="Arial" w:cs="Arial"/>
              </w:rPr>
            </w:pPr>
            <w:r w:rsidRPr="00CC18F0">
              <w:rPr>
                <w:rFonts w:ascii="Arial" w:hAnsi="Arial" w:cs="Arial"/>
              </w:rPr>
              <w:t>Call to Order</w:t>
            </w:r>
          </w:p>
        </w:tc>
        <w:tc>
          <w:tcPr>
            <w:tcW w:w="3587" w:type="dxa"/>
            <w:shd w:val="solid" w:color="BFBFBF" w:themeColor="background1" w:themeShade="BF" w:fill="auto"/>
          </w:tcPr>
          <w:p w14:paraId="6045FA3D" w14:textId="7AAA5461" w:rsidR="00736B8A" w:rsidRPr="00CC18F0" w:rsidRDefault="00736B8A" w:rsidP="002E2E2B">
            <w:pPr>
              <w:spacing w:before="60" w:after="60"/>
              <w:rPr>
                <w:rFonts w:ascii="Arial" w:hAnsi="Arial" w:cs="Arial"/>
              </w:rPr>
            </w:pPr>
            <w:r w:rsidRPr="00CC18F0">
              <w:rPr>
                <w:rFonts w:ascii="Arial" w:hAnsi="Arial" w:cs="Arial"/>
              </w:rPr>
              <w:t>Caitlin</w:t>
            </w:r>
            <w:r w:rsidR="00A858C4">
              <w:rPr>
                <w:rFonts w:ascii="Arial" w:hAnsi="Arial" w:cs="Arial"/>
              </w:rPr>
              <w:t xml:space="preserve"> calls the meeting to order at </w:t>
            </w:r>
            <w:r w:rsidR="002E2E2B">
              <w:rPr>
                <w:rFonts w:ascii="Arial" w:hAnsi="Arial" w:cs="Arial"/>
                <w:b/>
              </w:rPr>
              <w:t>9:11 pm</w:t>
            </w:r>
            <w:r w:rsidR="00A858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95" w:type="dxa"/>
            <w:shd w:val="solid" w:color="BFBFBF" w:themeColor="background1" w:themeShade="BF" w:fill="auto"/>
          </w:tcPr>
          <w:p w14:paraId="779DE01B" w14:textId="77777777" w:rsidR="00736B8A" w:rsidRPr="00CC18F0" w:rsidRDefault="0005191E" w:rsidP="00CC18F0">
            <w:pPr>
              <w:spacing w:before="60" w:after="60"/>
              <w:rPr>
                <w:rFonts w:ascii="Arial" w:hAnsi="Arial" w:cs="Arial"/>
                <w:b/>
              </w:rPr>
            </w:pPr>
            <w:r w:rsidRPr="00CC18F0">
              <w:rPr>
                <w:rFonts w:ascii="Arial" w:hAnsi="Arial" w:cs="Arial"/>
                <w:b/>
              </w:rPr>
              <w:t>2</w:t>
            </w:r>
          </w:p>
        </w:tc>
      </w:tr>
      <w:tr w:rsidR="00B76222" w:rsidRPr="00CC18F0" w14:paraId="463948CB" w14:textId="77777777">
        <w:trPr>
          <w:jc w:val="center"/>
        </w:trPr>
        <w:tc>
          <w:tcPr>
            <w:tcW w:w="9462" w:type="dxa"/>
            <w:gridSpan w:val="3"/>
          </w:tcPr>
          <w:p w14:paraId="2BDC8724" w14:textId="1D1D2E2C" w:rsidR="00B76222" w:rsidRPr="00CC18F0" w:rsidRDefault="00A858C4" w:rsidP="00CC18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36B8A" w:rsidRPr="00CC18F0" w14:paraId="594A9604" w14:textId="77777777">
        <w:trPr>
          <w:jc w:val="center"/>
        </w:trPr>
        <w:tc>
          <w:tcPr>
            <w:tcW w:w="3580" w:type="dxa"/>
            <w:shd w:val="solid" w:color="BFBFBF" w:themeColor="background1" w:themeShade="BF" w:fill="auto"/>
          </w:tcPr>
          <w:p w14:paraId="1EAA6FFC" w14:textId="06E59743" w:rsidR="00736B8A" w:rsidRPr="00CC18F0" w:rsidRDefault="002E2E2B" w:rsidP="00CC18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Account Transfer</w:t>
            </w:r>
          </w:p>
        </w:tc>
        <w:tc>
          <w:tcPr>
            <w:tcW w:w="3587" w:type="dxa"/>
            <w:shd w:val="solid" w:color="BFBFBF" w:themeColor="background1" w:themeShade="BF" w:fill="auto"/>
          </w:tcPr>
          <w:p w14:paraId="0B96E107" w14:textId="77777777" w:rsidR="00736B8A" w:rsidRPr="00CC18F0" w:rsidRDefault="0005191E" w:rsidP="00CC18F0">
            <w:pPr>
              <w:spacing w:before="60" w:after="60"/>
              <w:rPr>
                <w:rFonts w:ascii="Arial" w:hAnsi="Arial" w:cs="Arial"/>
              </w:rPr>
            </w:pPr>
            <w:r w:rsidRPr="00CC18F0">
              <w:rPr>
                <w:rFonts w:ascii="Arial" w:hAnsi="Arial" w:cs="Arial"/>
              </w:rPr>
              <w:t>Caitlin</w:t>
            </w:r>
          </w:p>
        </w:tc>
        <w:tc>
          <w:tcPr>
            <w:tcW w:w="2295" w:type="dxa"/>
            <w:shd w:val="solid" w:color="BFBFBF" w:themeColor="background1" w:themeShade="BF" w:fill="auto"/>
          </w:tcPr>
          <w:p w14:paraId="36439226" w14:textId="77777777" w:rsidR="00736B8A" w:rsidRPr="00CC18F0" w:rsidRDefault="0005191E" w:rsidP="00CC18F0">
            <w:pPr>
              <w:spacing w:before="60" w:after="60"/>
              <w:rPr>
                <w:rFonts w:ascii="Arial" w:hAnsi="Arial" w:cs="Arial"/>
                <w:b/>
              </w:rPr>
            </w:pPr>
            <w:r w:rsidRPr="00CC18F0">
              <w:rPr>
                <w:rFonts w:ascii="Arial" w:hAnsi="Arial" w:cs="Arial"/>
                <w:b/>
              </w:rPr>
              <w:t>2</w:t>
            </w:r>
          </w:p>
        </w:tc>
      </w:tr>
      <w:tr w:rsidR="00B76222" w:rsidRPr="00CC18F0" w14:paraId="0859EDE2" w14:textId="77777777">
        <w:trPr>
          <w:jc w:val="center"/>
        </w:trPr>
        <w:tc>
          <w:tcPr>
            <w:tcW w:w="9462" w:type="dxa"/>
            <w:gridSpan w:val="3"/>
          </w:tcPr>
          <w:p w14:paraId="474F7D89" w14:textId="77777777" w:rsidR="002E2E2B" w:rsidRDefault="002E2E2B" w:rsidP="002E2E2B">
            <w:r>
              <w:t xml:space="preserve">Megan motions to remove Jen from the bank accounts and add Larry Rutherford in her place. </w:t>
            </w:r>
          </w:p>
          <w:p w14:paraId="4B9BC546" w14:textId="77777777" w:rsidR="002E2E2B" w:rsidRDefault="002E2E2B" w:rsidP="002E2E2B">
            <w:r>
              <w:t xml:space="preserve">Susanne seconds. </w:t>
            </w:r>
          </w:p>
          <w:p w14:paraId="1D6A0BF8" w14:textId="425FCF0F" w:rsidR="00B76222" w:rsidRPr="00CC18F0" w:rsidRDefault="002E2E2B" w:rsidP="002E2E2B">
            <w:r>
              <w:t xml:space="preserve">The board approves unanimously. </w:t>
            </w:r>
          </w:p>
        </w:tc>
      </w:tr>
      <w:tr w:rsidR="0005191E" w:rsidRPr="00CC18F0" w14:paraId="1FD27622" w14:textId="77777777">
        <w:trPr>
          <w:jc w:val="center"/>
        </w:trPr>
        <w:tc>
          <w:tcPr>
            <w:tcW w:w="3580" w:type="dxa"/>
            <w:shd w:val="solid" w:color="BFBFBF" w:themeColor="background1" w:themeShade="BF" w:fill="auto"/>
          </w:tcPr>
          <w:p w14:paraId="7D07A0D5" w14:textId="77777777" w:rsidR="0005191E" w:rsidRPr="00CC18F0" w:rsidRDefault="0005191E" w:rsidP="00CC18F0">
            <w:pPr>
              <w:spacing w:before="60" w:after="60"/>
              <w:rPr>
                <w:rFonts w:ascii="Arial" w:hAnsi="Arial" w:cs="Arial"/>
              </w:rPr>
            </w:pPr>
            <w:r w:rsidRPr="00CC18F0">
              <w:rPr>
                <w:rFonts w:ascii="Arial" w:hAnsi="Arial" w:cs="Arial"/>
              </w:rPr>
              <w:t>Correspondence</w:t>
            </w:r>
          </w:p>
        </w:tc>
        <w:tc>
          <w:tcPr>
            <w:tcW w:w="3587" w:type="dxa"/>
            <w:shd w:val="solid" w:color="BFBFBF" w:themeColor="background1" w:themeShade="BF" w:fill="auto"/>
          </w:tcPr>
          <w:p w14:paraId="28B21240" w14:textId="77777777" w:rsidR="0005191E" w:rsidRPr="00CC18F0" w:rsidRDefault="0005191E" w:rsidP="00CC18F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95" w:type="dxa"/>
            <w:shd w:val="solid" w:color="BFBFBF" w:themeColor="background1" w:themeShade="BF" w:fill="auto"/>
          </w:tcPr>
          <w:p w14:paraId="5272F94A" w14:textId="77777777" w:rsidR="0005191E" w:rsidRPr="00CC18F0" w:rsidRDefault="0005191E" w:rsidP="00CC18F0">
            <w:pPr>
              <w:pStyle w:val="Default"/>
              <w:spacing w:before="60" w:after="60"/>
              <w:rPr>
                <w:b/>
                <w:bCs/>
                <w:sz w:val="22"/>
                <w:szCs w:val="22"/>
              </w:rPr>
            </w:pPr>
            <w:r w:rsidRPr="00CC18F0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76222" w:rsidRPr="00CC18F0" w14:paraId="7F63962E" w14:textId="77777777">
        <w:trPr>
          <w:jc w:val="center"/>
        </w:trPr>
        <w:tc>
          <w:tcPr>
            <w:tcW w:w="9462" w:type="dxa"/>
            <w:gridSpan w:val="3"/>
          </w:tcPr>
          <w:p w14:paraId="680ABF8E" w14:textId="75AB0286" w:rsidR="00B76222" w:rsidRPr="002E2E2B" w:rsidRDefault="002E2E2B" w:rsidP="002E2E2B">
            <w:r>
              <w:t xml:space="preserve">Stacy Grubb from </w:t>
            </w:r>
            <w:proofErr w:type="spellStart"/>
            <w:r>
              <w:t>Orchesis</w:t>
            </w:r>
            <w:proofErr w:type="spellEnd"/>
            <w:r>
              <w:t xml:space="preserve"> Dance group requests tickets for an upcoming silent auction. Lyndon motions that the Leduc Drama Society </w:t>
            </w:r>
            <w:proofErr w:type="gramStart"/>
            <w:r>
              <w:t>donate</w:t>
            </w:r>
            <w:proofErr w:type="gramEnd"/>
            <w:r>
              <w:t xml:space="preserve"> two tickets to the Addams Family to the </w:t>
            </w:r>
            <w:proofErr w:type="spellStart"/>
            <w:r>
              <w:t>Orchesis</w:t>
            </w:r>
            <w:proofErr w:type="spellEnd"/>
            <w:r>
              <w:t xml:space="preserve"> Dance group for the purpose of Silent Auction. Sharon Seconds. The board approves unanimously</w:t>
            </w:r>
          </w:p>
        </w:tc>
      </w:tr>
      <w:tr w:rsidR="00736B8A" w:rsidRPr="00CC18F0" w14:paraId="2531164A" w14:textId="77777777">
        <w:trPr>
          <w:jc w:val="center"/>
        </w:trPr>
        <w:tc>
          <w:tcPr>
            <w:tcW w:w="3580" w:type="dxa"/>
            <w:shd w:val="solid" w:color="BFBFBF" w:themeColor="background1" w:themeShade="BF" w:fill="auto"/>
          </w:tcPr>
          <w:p w14:paraId="3331EE63" w14:textId="77777777" w:rsidR="00736B8A" w:rsidRPr="00CC18F0" w:rsidRDefault="00736B8A" w:rsidP="00CC18F0">
            <w:pPr>
              <w:spacing w:before="60" w:after="60"/>
              <w:rPr>
                <w:rFonts w:ascii="Arial" w:hAnsi="Arial" w:cs="Arial"/>
              </w:rPr>
            </w:pPr>
            <w:r w:rsidRPr="00CC18F0">
              <w:rPr>
                <w:rFonts w:ascii="Arial" w:hAnsi="Arial" w:cs="Arial"/>
              </w:rPr>
              <w:t>Adjourn</w:t>
            </w:r>
          </w:p>
        </w:tc>
        <w:tc>
          <w:tcPr>
            <w:tcW w:w="3587" w:type="dxa"/>
            <w:shd w:val="solid" w:color="BFBFBF" w:themeColor="background1" w:themeShade="BF" w:fill="auto"/>
          </w:tcPr>
          <w:p w14:paraId="1D93213C" w14:textId="7E06C728" w:rsidR="00736B8A" w:rsidRPr="00CC18F0" w:rsidRDefault="00695C00" w:rsidP="00CC18F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Caitlin</w:t>
            </w:r>
            <w:r w:rsidR="002E2E2B">
              <w:rPr>
                <w:rFonts w:ascii="Arial" w:hAnsi="Arial" w:cs="Arial"/>
              </w:rPr>
              <w:t xml:space="preserve"> calls the meeting to end at 9:1</w:t>
            </w:r>
            <w:r>
              <w:rPr>
                <w:rFonts w:ascii="Arial" w:hAnsi="Arial" w:cs="Arial"/>
              </w:rPr>
              <w:t xml:space="preserve">6 pm. </w:t>
            </w:r>
          </w:p>
        </w:tc>
        <w:tc>
          <w:tcPr>
            <w:tcW w:w="2295" w:type="dxa"/>
            <w:shd w:val="solid" w:color="BFBFBF" w:themeColor="background1" w:themeShade="BF" w:fill="auto"/>
          </w:tcPr>
          <w:p w14:paraId="306EC966" w14:textId="77777777" w:rsidR="00736B8A" w:rsidRPr="00CC18F0" w:rsidRDefault="00736B8A" w:rsidP="00CC18F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6730CC41" w14:textId="77777777" w:rsidR="00736B8A" w:rsidRPr="00CC18F0" w:rsidRDefault="00736B8A" w:rsidP="00CC18F0">
      <w:pPr>
        <w:spacing w:after="0" w:line="240" w:lineRule="auto"/>
        <w:rPr>
          <w:rFonts w:ascii="Arial" w:hAnsi="Arial" w:cs="Arial"/>
        </w:rPr>
      </w:pPr>
    </w:p>
    <w:p w14:paraId="68AE19D4" w14:textId="5F18C8DA" w:rsidR="00CC18F0" w:rsidRPr="006919BD" w:rsidRDefault="00CC18F0" w:rsidP="006919BD">
      <w:pPr>
        <w:rPr>
          <w:rFonts w:ascii="Arial" w:hAnsi="Arial" w:cs="Arial"/>
          <w:b/>
          <w:i/>
        </w:rPr>
      </w:pPr>
    </w:p>
    <w:sectPr w:rsidR="00CC18F0" w:rsidRPr="006919BD" w:rsidSect="001754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39D"/>
    <w:multiLevelType w:val="hybridMultilevel"/>
    <w:tmpl w:val="8D509BDA"/>
    <w:lvl w:ilvl="0" w:tplc="83943A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603"/>
    <w:multiLevelType w:val="multilevel"/>
    <w:tmpl w:val="7B6A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22D93"/>
    <w:multiLevelType w:val="hybridMultilevel"/>
    <w:tmpl w:val="D6BC865A"/>
    <w:lvl w:ilvl="0" w:tplc="E89E8E3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EA60A35"/>
    <w:multiLevelType w:val="multilevel"/>
    <w:tmpl w:val="A9EC6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C1D7E"/>
    <w:multiLevelType w:val="hybridMultilevel"/>
    <w:tmpl w:val="2FD2E8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87567"/>
    <w:multiLevelType w:val="multilevel"/>
    <w:tmpl w:val="A41A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BC103A"/>
    <w:multiLevelType w:val="hybridMultilevel"/>
    <w:tmpl w:val="6B643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03FFF"/>
    <w:multiLevelType w:val="hybridMultilevel"/>
    <w:tmpl w:val="04D4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B693E"/>
    <w:multiLevelType w:val="multilevel"/>
    <w:tmpl w:val="7B5C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0D7F44"/>
    <w:multiLevelType w:val="hybridMultilevel"/>
    <w:tmpl w:val="3410C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B25A1"/>
    <w:multiLevelType w:val="hybridMultilevel"/>
    <w:tmpl w:val="8D509BDA"/>
    <w:lvl w:ilvl="0" w:tplc="83943A6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032BF7"/>
    <w:multiLevelType w:val="multilevel"/>
    <w:tmpl w:val="9742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D1A46"/>
    <w:multiLevelType w:val="multilevel"/>
    <w:tmpl w:val="2888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47554"/>
    <w:multiLevelType w:val="hybridMultilevel"/>
    <w:tmpl w:val="3A14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26470"/>
    <w:multiLevelType w:val="multilevel"/>
    <w:tmpl w:val="E58A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2B4F87"/>
    <w:multiLevelType w:val="hybridMultilevel"/>
    <w:tmpl w:val="420C3A7A"/>
    <w:lvl w:ilvl="0" w:tplc="828A6E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A1844"/>
    <w:multiLevelType w:val="hybridMultilevel"/>
    <w:tmpl w:val="55FC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A48AA"/>
    <w:multiLevelType w:val="hybridMultilevel"/>
    <w:tmpl w:val="DA62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0"/>
  </w:num>
  <w:num w:numId="5">
    <w:abstractNumId w:val="10"/>
  </w:num>
  <w:num w:numId="6">
    <w:abstractNumId w:val="14"/>
  </w:num>
  <w:num w:numId="7">
    <w:abstractNumId w:val="3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9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8A"/>
    <w:rsid w:val="00007CF6"/>
    <w:rsid w:val="0005191E"/>
    <w:rsid w:val="0005344E"/>
    <w:rsid w:val="00080C94"/>
    <w:rsid w:val="000D7E50"/>
    <w:rsid w:val="00165581"/>
    <w:rsid w:val="00172180"/>
    <w:rsid w:val="00175412"/>
    <w:rsid w:val="002408A7"/>
    <w:rsid w:val="00241DD6"/>
    <w:rsid w:val="002E2E2B"/>
    <w:rsid w:val="002E46C3"/>
    <w:rsid w:val="0030492E"/>
    <w:rsid w:val="003B63FF"/>
    <w:rsid w:val="004237C1"/>
    <w:rsid w:val="00481B17"/>
    <w:rsid w:val="00543C60"/>
    <w:rsid w:val="005616B4"/>
    <w:rsid w:val="00594EAD"/>
    <w:rsid w:val="005D7B93"/>
    <w:rsid w:val="005E2771"/>
    <w:rsid w:val="00604B79"/>
    <w:rsid w:val="00635442"/>
    <w:rsid w:val="00637CBD"/>
    <w:rsid w:val="00645E7E"/>
    <w:rsid w:val="00654A6A"/>
    <w:rsid w:val="00683A17"/>
    <w:rsid w:val="006919BD"/>
    <w:rsid w:val="00695C00"/>
    <w:rsid w:val="00716D76"/>
    <w:rsid w:val="00736B8A"/>
    <w:rsid w:val="0075062C"/>
    <w:rsid w:val="00827D5C"/>
    <w:rsid w:val="00845E0C"/>
    <w:rsid w:val="008C4E13"/>
    <w:rsid w:val="009F6252"/>
    <w:rsid w:val="00A858C4"/>
    <w:rsid w:val="00B76222"/>
    <w:rsid w:val="00B81210"/>
    <w:rsid w:val="00BD6B72"/>
    <w:rsid w:val="00CC18F0"/>
    <w:rsid w:val="00CC6D06"/>
    <w:rsid w:val="00D33770"/>
    <w:rsid w:val="00DB0601"/>
    <w:rsid w:val="00DD6D0A"/>
    <w:rsid w:val="00E2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3A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80C94"/>
    <w:pPr>
      <w:ind w:left="720"/>
      <w:contextualSpacing/>
    </w:pPr>
  </w:style>
  <w:style w:type="paragraph" w:customStyle="1" w:styleId="Default">
    <w:name w:val="Default"/>
    <w:rsid w:val="00543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D6D0A"/>
  </w:style>
  <w:style w:type="character" w:styleId="Hyperlink">
    <w:name w:val="Hyperlink"/>
    <w:basedOn w:val="DefaultParagraphFont"/>
    <w:uiPriority w:val="99"/>
    <w:rsid w:val="00DD6D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62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80C94"/>
    <w:pPr>
      <w:ind w:left="720"/>
      <w:contextualSpacing/>
    </w:pPr>
  </w:style>
  <w:style w:type="paragraph" w:customStyle="1" w:styleId="Default">
    <w:name w:val="Default"/>
    <w:rsid w:val="00543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D6D0A"/>
  </w:style>
  <w:style w:type="character" w:styleId="Hyperlink">
    <w:name w:val="Hyperlink"/>
    <w:basedOn w:val="DefaultParagraphFont"/>
    <w:uiPriority w:val="99"/>
    <w:rsid w:val="00DD6D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062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6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21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91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75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0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49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1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574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7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727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885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88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460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83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415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6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9962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595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144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194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5007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5649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4107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8120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Caitlin.Schulz</dc:creator>
  <cp:lastModifiedBy>Amanda Schulz</cp:lastModifiedBy>
  <cp:revision>2</cp:revision>
  <cp:lastPrinted>2014-01-14T14:46:00Z</cp:lastPrinted>
  <dcterms:created xsi:type="dcterms:W3CDTF">2015-01-23T03:44:00Z</dcterms:created>
  <dcterms:modified xsi:type="dcterms:W3CDTF">2015-01-23T03:44:00Z</dcterms:modified>
</cp:coreProperties>
</file>